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C4E" w:rsidRDefault="00C15C4E" w:rsidP="0009492B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Приложение</w:t>
      </w:r>
      <w:r w:rsidRPr="003D1F35">
        <w:rPr>
          <w:rFonts w:ascii="Times New Roman" w:eastAsia="Calibri" w:hAnsi="Times New Roman"/>
          <w:sz w:val="28"/>
          <w:szCs w:val="28"/>
          <w:lang w:eastAsia="en-US"/>
        </w:rPr>
        <w:t xml:space="preserve"> № </w:t>
      </w:r>
      <w:r>
        <w:rPr>
          <w:rFonts w:ascii="Times New Roman" w:eastAsia="Calibri" w:hAnsi="Times New Roman"/>
          <w:sz w:val="28"/>
          <w:szCs w:val="28"/>
          <w:lang w:eastAsia="en-US"/>
        </w:rPr>
        <w:t>7</w:t>
      </w:r>
    </w:p>
    <w:p w:rsidR="00C15C4E" w:rsidRPr="003D1F35" w:rsidRDefault="00C15C4E" w:rsidP="0009492B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E66460" w:rsidRPr="001B2069" w:rsidRDefault="00E66460" w:rsidP="0009492B">
      <w:pPr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E66460" w:rsidRPr="001B2069" w:rsidRDefault="00E66460" w:rsidP="0009492B">
      <w:pPr>
        <w:autoSpaceDE w:val="0"/>
        <w:autoSpaceDN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E66460" w:rsidRPr="001B2069" w:rsidRDefault="00E66460" w:rsidP="0009492B">
      <w:pPr>
        <w:autoSpaceDE w:val="0"/>
        <w:autoSpaceDN w:val="0"/>
        <w:spacing w:after="0" w:line="228" w:lineRule="auto"/>
        <w:ind w:left="5670"/>
        <w:jc w:val="right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z w:val="28"/>
          <w:szCs w:val="28"/>
        </w:rPr>
        <w:t>Форма</w:t>
      </w:r>
    </w:p>
    <w:p w:rsidR="00E66460" w:rsidRPr="001B2069" w:rsidRDefault="00E66460" w:rsidP="0009492B">
      <w:pPr>
        <w:pStyle w:val="a4"/>
        <w:spacing w:line="228" w:lineRule="auto"/>
        <w:jc w:val="right"/>
        <w:rPr>
          <w:rFonts w:ascii="Times New Roman" w:hAnsi="Times New Roman"/>
          <w:sz w:val="28"/>
          <w:szCs w:val="28"/>
        </w:rPr>
      </w:pPr>
    </w:p>
    <w:p w:rsidR="00E66460" w:rsidRPr="001B2069" w:rsidRDefault="00E66460" w:rsidP="0009492B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Кому ____________________________________</w:t>
      </w:r>
    </w:p>
    <w:p w:rsidR="00E66460" w:rsidRPr="001B2069" w:rsidRDefault="00E66460" w:rsidP="0009492B">
      <w:pPr>
        <w:autoSpaceDE w:val="0"/>
        <w:autoSpaceDN w:val="0"/>
        <w:adjustRightInd w:val="0"/>
        <w:spacing w:after="0" w:line="228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1B2069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E66460" w:rsidRPr="001B2069" w:rsidRDefault="00E66460" w:rsidP="0009492B">
      <w:pPr>
        <w:autoSpaceDE w:val="0"/>
        <w:autoSpaceDN w:val="0"/>
        <w:adjustRightInd w:val="0"/>
        <w:spacing w:after="0" w:line="228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для юридического лица,</w:t>
      </w:r>
    </w:p>
    <w:p w:rsidR="00E66460" w:rsidRPr="001B2069" w:rsidRDefault="00E66460" w:rsidP="0009492B">
      <w:pPr>
        <w:autoSpaceDE w:val="0"/>
        <w:autoSpaceDN w:val="0"/>
        <w:adjustRightInd w:val="0"/>
        <w:spacing w:after="0" w:line="228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почтовый индекс и адрес, телефон,</w:t>
      </w:r>
    </w:p>
    <w:p w:rsidR="00E66460" w:rsidRPr="001B2069" w:rsidRDefault="00E66460" w:rsidP="0009492B">
      <w:pPr>
        <w:autoSpaceDE w:val="0"/>
        <w:autoSpaceDN w:val="0"/>
        <w:adjustRightInd w:val="0"/>
        <w:spacing w:after="0" w:line="228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адрес электронной почты)</w:t>
      </w:r>
    </w:p>
    <w:p w:rsidR="00E66460" w:rsidRPr="001B2069" w:rsidRDefault="00E66460" w:rsidP="0009492B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E66460" w:rsidRPr="001B2069" w:rsidRDefault="00E66460" w:rsidP="0009492B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E66460" w:rsidRPr="001B2069" w:rsidRDefault="00E66460" w:rsidP="0009492B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E66460" w:rsidRPr="001B2069" w:rsidRDefault="00E66460" w:rsidP="0009492B">
      <w:pPr>
        <w:spacing w:after="0" w:line="228" w:lineRule="auto"/>
        <w:jc w:val="right"/>
        <w:rPr>
          <w:rFonts w:ascii="Times New Roman" w:hAnsi="Times New Roman"/>
          <w:b/>
          <w:sz w:val="24"/>
        </w:rPr>
      </w:pPr>
    </w:p>
    <w:p w:rsidR="00E66460" w:rsidRDefault="00724D08" w:rsidP="0009492B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ED110F">
        <w:rPr>
          <w:rFonts w:ascii="Times New Roman" w:hAnsi="Times New Roman"/>
          <w:b/>
          <w:sz w:val="28"/>
          <w:szCs w:val="28"/>
        </w:rPr>
        <w:t>РЕШЕНИЕ</w:t>
      </w:r>
    </w:p>
    <w:p w:rsidR="00724D08" w:rsidRDefault="00724D08" w:rsidP="0009492B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ED110F">
        <w:rPr>
          <w:rFonts w:ascii="Times New Roman" w:hAnsi="Times New Roman"/>
          <w:b/>
          <w:sz w:val="28"/>
          <w:szCs w:val="28"/>
        </w:rPr>
        <w:t>об отказе в выдаче разрешения на ввод объекта в эксплуатацию</w:t>
      </w:r>
    </w:p>
    <w:p w:rsidR="00A33557" w:rsidRDefault="00A33557" w:rsidP="0009492B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B8B" w:rsidRDefault="00752B8B" w:rsidP="0009492B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752B8B" w:rsidRDefault="00752B8B" w:rsidP="0009492B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B2069">
        <w:rPr>
          <w:rFonts w:ascii="Times New Roman" w:hAnsi="Times New Roman"/>
          <w:sz w:val="24"/>
          <w:szCs w:val="24"/>
        </w:rPr>
        <w:t>(наименование органа местного самоуправления</w:t>
      </w:r>
      <w:r>
        <w:rPr>
          <w:rFonts w:ascii="Times New Roman" w:hAnsi="Times New Roman"/>
          <w:sz w:val="24"/>
          <w:szCs w:val="24"/>
        </w:rPr>
        <w:t>,</w:t>
      </w:r>
      <w:r w:rsidRPr="001B2069">
        <w:rPr>
          <w:rFonts w:ascii="Times New Roman" w:hAnsi="Times New Roman"/>
          <w:sz w:val="24"/>
          <w:szCs w:val="24"/>
        </w:rPr>
        <w:t xml:space="preserve"> уполномоченного на выдачу</w:t>
      </w:r>
      <w:proofErr w:type="gramEnd"/>
    </w:p>
    <w:p w:rsidR="00752B8B" w:rsidRPr="001B2069" w:rsidRDefault="00752B8B" w:rsidP="0009492B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разрешений на ввод объекта в эксплуатацию)</w:t>
      </w:r>
    </w:p>
    <w:p w:rsidR="00E66460" w:rsidRDefault="00E66460" w:rsidP="0009492B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B8B" w:rsidRDefault="00A33557" w:rsidP="0009492B">
      <w:pPr>
        <w:spacing w:after="0" w:line="348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spacing w:val="-4"/>
          <w:sz w:val="28"/>
          <w:szCs w:val="28"/>
        </w:rPr>
        <w:t>П</w:t>
      </w:r>
      <w:r w:rsidR="00752B8B" w:rsidRPr="001B2069">
        <w:rPr>
          <w:rFonts w:ascii="Times New Roman" w:hAnsi="Times New Roman"/>
          <w:spacing w:val="-4"/>
          <w:sz w:val="28"/>
          <w:szCs w:val="28"/>
        </w:rPr>
        <w:t>о результатам рассмотрения заявления о</w:t>
      </w:r>
      <w:r w:rsidR="00752B8B">
        <w:rPr>
          <w:rFonts w:ascii="Times New Roman" w:hAnsi="Times New Roman"/>
          <w:spacing w:val="-4"/>
          <w:sz w:val="28"/>
          <w:szCs w:val="28"/>
        </w:rPr>
        <w:t xml:space="preserve"> в выдаче</w:t>
      </w:r>
      <w:r w:rsidR="00752B8B" w:rsidRPr="001B2069">
        <w:rPr>
          <w:rFonts w:ascii="Times New Roman" w:hAnsi="Times New Roman"/>
          <w:spacing w:val="-4"/>
          <w:sz w:val="28"/>
          <w:szCs w:val="28"/>
        </w:rPr>
        <w:t xml:space="preserve"> разрешени</w:t>
      </w:r>
      <w:r w:rsidR="00752B8B">
        <w:rPr>
          <w:rFonts w:ascii="Times New Roman" w:hAnsi="Times New Roman"/>
          <w:spacing w:val="-4"/>
          <w:sz w:val="28"/>
          <w:szCs w:val="28"/>
        </w:rPr>
        <w:t>я</w:t>
      </w:r>
      <w:r w:rsidR="00752B8B" w:rsidRPr="001B2069">
        <w:rPr>
          <w:rFonts w:ascii="Times New Roman" w:hAnsi="Times New Roman"/>
          <w:spacing w:val="-4"/>
          <w:sz w:val="28"/>
          <w:szCs w:val="28"/>
        </w:rPr>
        <w:t xml:space="preserve"> на ввод объекта в эксплуатацию</w:t>
      </w:r>
      <w:proofErr w:type="gramEnd"/>
      <w:r w:rsidR="00752B8B" w:rsidRPr="001B2069">
        <w:rPr>
          <w:rFonts w:ascii="Times New Roman" w:hAnsi="Times New Roman"/>
          <w:spacing w:val="-4"/>
          <w:sz w:val="28"/>
          <w:szCs w:val="28"/>
        </w:rPr>
        <w:t xml:space="preserve"> от «___» ________________ 20__ г. № __________ </w:t>
      </w:r>
      <w:r w:rsidR="009429A3">
        <w:rPr>
          <w:rFonts w:ascii="Times New Roman" w:hAnsi="Times New Roman"/>
          <w:spacing w:val="-4"/>
          <w:sz w:val="28"/>
          <w:szCs w:val="28"/>
        </w:rPr>
        <w:t xml:space="preserve">(дата и номер регистрации заявления) </w:t>
      </w:r>
      <w:r w:rsidR="00752B8B" w:rsidRPr="001B2069">
        <w:rPr>
          <w:rFonts w:ascii="Times New Roman" w:hAnsi="Times New Roman"/>
          <w:spacing w:val="-4"/>
          <w:sz w:val="28"/>
          <w:szCs w:val="28"/>
        </w:rPr>
        <w:t>принято решение об</w:t>
      </w:r>
      <w:r w:rsidR="00752B8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752B8B" w:rsidRPr="001B2069">
        <w:rPr>
          <w:rFonts w:ascii="Times New Roman" w:hAnsi="Times New Roman"/>
          <w:spacing w:val="-4"/>
          <w:sz w:val="28"/>
          <w:szCs w:val="28"/>
        </w:rPr>
        <w:t xml:space="preserve">отказе </w:t>
      </w:r>
      <w:r w:rsidR="00752B8B">
        <w:rPr>
          <w:rFonts w:ascii="Times New Roman" w:hAnsi="Times New Roman"/>
          <w:spacing w:val="-4"/>
          <w:sz w:val="28"/>
          <w:szCs w:val="28"/>
        </w:rPr>
        <w:t>в выдаче</w:t>
      </w:r>
      <w:r w:rsidR="00752B8B" w:rsidRPr="001B2069">
        <w:rPr>
          <w:rFonts w:ascii="Times New Roman" w:hAnsi="Times New Roman"/>
          <w:spacing w:val="-4"/>
          <w:sz w:val="28"/>
          <w:szCs w:val="28"/>
        </w:rPr>
        <w:t xml:space="preserve"> разрешени</w:t>
      </w:r>
      <w:r w:rsidR="00752B8B">
        <w:rPr>
          <w:rFonts w:ascii="Times New Roman" w:hAnsi="Times New Roman"/>
          <w:spacing w:val="-4"/>
          <w:sz w:val="28"/>
          <w:szCs w:val="28"/>
        </w:rPr>
        <w:t>я</w:t>
      </w:r>
      <w:r w:rsidR="00752B8B" w:rsidRPr="001B2069">
        <w:rPr>
          <w:rFonts w:ascii="Times New Roman" w:hAnsi="Times New Roman"/>
          <w:spacing w:val="-4"/>
          <w:sz w:val="28"/>
          <w:szCs w:val="28"/>
        </w:rPr>
        <w:t xml:space="preserve"> на ввод объекта в</w:t>
      </w:r>
      <w:r>
        <w:rPr>
          <w:rFonts w:ascii="Times New Roman" w:hAnsi="Times New Roman"/>
          <w:spacing w:val="-4"/>
          <w:sz w:val="28"/>
          <w:szCs w:val="28"/>
        </w:rPr>
        <w:t> </w:t>
      </w:r>
      <w:r w:rsidR="00752B8B" w:rsidRPr="001B2069">
        <w:rPr>
          <w:rFonts w:ascii="Times New Roman" w:hAnsi="Times New Roman"/>
          <w:spacing w:val="-4"/>
          <w:sz w:val="28"/>
          <w:szCs w:val="28"/>
        </w:rPr>
        <w:t>эксплуатацию</w:t>
      </w:r>
      <w:r w:rsidR="003D21CB">
        <w:rPr>
          <w:rFonts w:ascii="Times New Roman" w:hAnsi="Times New Roman"/>
          <w:spacing w:val="-4"/>
          <w:sz w:val="28"/>
          <w:szCs w:val="28"/>
        </w:rPr>
        <w:t xml:space="preserve"> по 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09"/>
        <w:gridCol w:w="4101"/>
        <w:gridCol w:w="3168"/>
      </w:tblGrid>
      <w:tr w:rsidR="00724D08" w:rsidRPr="00A33557" w:rsidTr="00A33557">
        <w:trPr>
          <w:trHeight w:val="961"/>
          <w:tblHeader/>
        </w:trPr>
        <w:tc>
          <w:tcPr>
            <w:tcW w:w="704" w:type="pct"/>
          </w:tcPr>
          <w:p w:rsidR="00724D08" w:rsidRPr="00A33557" w:rsidRDefault="00724D08" w:rsidP="0009492B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557">
              <w:rPr>
                <w:rFonts w:ascii="Times New Roman" w:hAnsi="Times New Roman"/>
                <w:sz w:val="24"/>
                <w:szCs w:val="24"/>
              </w:rPr>
              <w:t>№</w:t>
            </w:r>
            <w:r w:rsidR="00A335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3557">
              <w:rPr>
                <w:rFonts w:ascii="Times New Roman" w:hAnsi="Times New Roman"/>
                <w:sz w:val="24"/>
                <w:szCs w:val="24"/>
              </w:rPr>
              <w:t>пункта Административного регламента</w:t>
            </w:r>
          </w:p>
        </w:tc>
        <w:tc>
          <w:tcPr>
            <w:tcW w:w="2394" w:type="pct"/>
          </w:tcPr>
          <w:p w:rsidR="00724D08" w:rsidRPr="00A33557" w:rsidRDefault="00A33557" w:rsidP="0009492B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724D08" w:rsidRPr="00A33557">
              <w:rPr>
                <w:rFonts w:ascii="Times New Roman" w:hAnsi="Times New Roman"/>
                <w:sz w:val="24"/>
                <w:szCs w:val="24"/>
              </w:rPr>
              <w:t>сновани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724D08" w:rsidRPr="00A335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724D08" w:rsidRPr="00A33557">
              <w:rPr>
                <w:rFonts w:ascii="Times New Roman" w:hAnsi="Times New Roman"/>
                <w:sz w:val="24"/>
                <w:szCs w:val="24"/>
              </w:rPr>
              <w:t>для отказа в выдаче разрешения на ввод объекта 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724D08" w:rsidRPr="00A33557">
              <w:rPr>
                <w:rFonts w:ascii="Times New Roman" w:hAnsi="Times New Roman"/>
                <w:sz w:val="24"/>
                <w:szCs w:val="24"/>
              </w:rPr>
              <w:t>эксплуатацию в соответствии</w:t>
            </w:r>
            <w:proofErr w:type="gramEnd"/>
            <w:r w:rsidR="00724D08" w:rsidRPr="00A33557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724D08" w:rsidRPr="00A33557">
              <w:rPr>
                <w:rFonts w:ascii="Times New Roman" w:hAnsi="Times New Roman"/>
                <w:sz w:val="24"/>
                <w:szCs w:val="24"/>
              </w:rPr>
              <w:t>Административным регламентом</w:t>
            </w:r>
          </w:p>
        </w:tc>
        <w:tc>
          <w:tcPr>
            <w:tcW w:w="1901" w:type="pct"/>
          </w:tcPr>
          <w:p w:rsidR="00724D08" w:rsidRPr="00A33557" w:rsidRDefault="00724D08" w:rsidP="0009492B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557">
              <w:rPr>
                <w:rFonts w:ascii="Times New Roman" w:hAnsi="Times New Roman"/>
                <w:sz w:val="24"/>
                <w:szCs w:val="24"/>
              </w:rPr>
              <w:t>Разъяснение причин отказа в</w:t>
            </w:r>
            <w:r w:rsidR="00A33557">
              <w:rPr>
                <w:rFonts w:ascii="Times New Roman" w:hAnsi="Times New Roman"/>
                <w:sz w:val="24"/>
                <w:szCs w:val="24"/>
              </w:rPr>
              <w:t> </w:t>
            </w:r>
            <w:r w:rsidRPr="00A33557">
              <w:rPr>
                <w:rFonts w:ascii="Times New Roman" w:hAnsi="Times New Roman"/>
                <w:sz w:val="24"/>
                <w:szCs w:val="24"/>
              </w:rPr>
              <w:t>выдаче разрешения на ввод объекта в эксплуатацию</w:t>
            </w:r>
          </w:p>
        </w:tc>
      </w:tr>
      <w:tr w:rsidR="00724D08" w:rsidRPr="00A33557" w:rsidTr="00A33557">
        <w:trPr>
          <w:trHeight w:val="766"/>
        </w:trPr>
        <w:tc>
          <w:tcPr>
            <w:tcW w:w="704" w:type="pct"/>
          </w:tcPr>
          <w:p w:rsidR="00724D08" w:rsidRPr="00A33557" w:rsidRDefault="00A33557" w:rsidP="0009492B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724D08" w:rsidRPr="00A33557">
              <w:rPr>
                <w:rFonts w:ascii="Times New Roman" w:hAnsi="Times New Roman"/>
                <w:sz w:val="24"/>
                <w:szCs w:val="24"/>
              </w:rPr>
              <w:t>одпункт «а» пункта 2.8.2</w:t>
            </w:r>
          </w:p>
        </w:tc>
        <w:tc>
          <w:tcPr>
            <w:tcW w:w="2394" w:type="pct"/>
          </w:tcPr>
          <w:p w:rsidR="00724D08" w:rsidRPr="00A33557" w:rsidRDefault="00A33557" w:rsidP="0009492B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</w:t>
            </w:r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тсутствие документов, предусмотренных подпунктами «г</w:t>
            </w:r>
            <w:proofErr w:type="gramStart"/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»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</w:t>
            </w:r>
            <w:proofErr w:type="gramEnd"/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«ж» подпункта 2.6.1.1 пункта 2.6.1, подпунктом 2.6.2.1 пункта 2.6.2 Административного регламента</w:t>
            </w:r>
          </w:p>
        </w:tc>
        <w:tc>
          <w:tcPr>
            <w:tcW w:w="1901" w:type="pct"/>
          </w:tcPr>
          <w:p w:rsidR="00724D08" w:rsidRPr="00A33557" w:rsidRDefault="00724D08" w:rsidP="0009492B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557">
              <w:rPr>
                <w:rFonts w:ascii="Times New Roman" w:hAnsi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724D08" w:rsidRPr="00A33557" w:rsidTr="00A33557">
        <w:trPr>
          <w:trHeight w:val="1537"/>
        </w:trPr>
        <w:tc>
          <w:tcPr>
            <w:tcW w:w="704" w:type="pct"/>
          </w:tcPr>
          <w:p w:rsidR="00724D08" w:rsidRPr="00A33557" w:rsidRDefault="00A33557" w:rsidP="0009492B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724D08" w:rsidRPr="00A33557">
              <w:rPr>
                <w:rFonts w:ascii="Times New Roman" w:hAnsi="Times New Roman"/>
                <w:sz w:val="24"/>
                <w:szCs w:val="24"/>
              </w:rPr>
              <w:t>одпункт «б» пункта 2.8.2</w:t>
            </w:r>
          </w:p>
        </w:tc>
        <w:tc>
          <w:tcPr>
            <w:tcW w:w="2394" w:type="pct"/>
          </w:tcPr>
          <w:p w:rsidR="00724D08" w:rsidRPr="00A33557" w:rsidRDefault="00A33557" w:rsidP="0009492B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</w:t>
            </w:r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есоответствие объекта капитального строительства требованиям к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</w:t>
            </w:r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градостроительного плана земельного участка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;</w:t>
            </w:r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требованиям проекта планировки территории и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проекта межевания территории </w:t>
            </w:r>
            <w:r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в случае строительства, реконструкции, капитального ремонта линейного объекта </w:t>
            </w:r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(за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исключением случаев, при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которых для строительства, реконструкции линейного объекта не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требуется подготовка документации по план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ировке территории), требованиям</w:t>
            </w:r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проект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а</w:t>
            </w:r>
            <w:r w:rsidR="00B938FF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планировки территории</w:t>
            </w:r>
            <w:bookmarkStart w:id="0" w:name="_GoBack"/>
            <w:bookmarkEnd w:id="0"/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в случае выдачи разрешения на ввод в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эксплуатацию линейного объекта, для размещения которого не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требуется образование земельного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участка</w:t>
            </w:r>
            <w:proofErr w:type="gramEnd"/>
          </w:p>
        </w:tc>
        <w:tc>
          <w:tcPr>
            <w:tcW w:w="1901" w:type="pct"/>
          </w:tcPr>
          <w:p w:rsidR="00724D08" w:rsidRPr="00A33557" w:rsidRDefault="00724D08" w:rsidP="0009492B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557">
              <w:rPr>
                <w:rFonts w:ascii="Times New Roman" w:hAnsi="Times New Roman"/>
                <w:sz w:val="24"/>
                <w:szCs w:val="24"/>
              </w:rPr>
              <w:lastRenderedPageBreak/>
              <w:t>Указываются основания такого вывода</w:t>
            </w:r>
          </w:p>
        </w:tc>
      </w:tr>
      <w:tr w:rsidR="00724D08" w:rsidRPr="00A33557" w:rsidTr="00A33557">
        <w:trPr>
          <w:trHeight w:val="28"/>
        </w:trPr>
        <w:tc>
          <w:tcPr>
            <w:tcW w:w="704" w:type="pct"/>
          </w:tcPr>
          <w:p w:rsidR="00724D08" w:rsidRPr="00A33557" w:rsidRDefault="00A33557" w:rsidP="0009492B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724D08" w:rsidRPr="00A33557">
              <w:rPr>
                <w:rFonts w:ascii="Times New Roman" w:hAnsi="Times New Roman"/>
                <w:sz w:val="24"/>
                <w:szCs w:val="24"/>
              </w:rPr>
              <w:t>одпункт «в» пункта 2.8.2</w:t>
            </w:r>
          </w:p>
        </w:tc>
        <w:tc>
          <w:tcPr>
            <w:tcW w:w="2394" w:type="pct"/>
          </w:tcPr>
          <w:p w:rsidR="00724D08" w:rsidRPr="00A33557" w:rsidRDefault="00A33557" w:rsidP="0009492B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</w:t>
            </w:r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есоответствие объекта капитального строительства требованиям, установленным в разрешении на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строительство, за исключением </w:t>
            </w:r>
            <w:proofErr w:type="gramStart"/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случаев изменения площади объекта капитального строительства</w:t>
            </w:r>
            <w:proofErr w:type="gramEnd"/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в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соответствии с частью 6.2 статьи 55 Градостроительного кодекса Российской Федерации</w:t>
            </w:r>
          </w:p>
        </w:tc>
        <w:tc>
          <w:tcPr>
            <w:tcW w:w="1901" w:type="pct"/>
          </w:tcPr>
          <w:p w:rsidR="00724D08" w:rsidRPr="00A33557" w:rsidRDefault="00724D08" w:rsidP="0009492B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557">
              <w:rPr>
                <w:rFonts w:ascii="Times New Roman" w:hAnsi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724D08" w:rsidRPr="00A33557" w:rsidTr="00A33557">
        <w:trPr>
          <w:trHeight w:val="1548"/>
        </w:trPr>
        <w:tc>
          <w:tcPr>
            <w:tcW w:w="704" w:type="pct"/>
          </w:tcPr>
          <w:p w:rsidR="00724D08" w:rsidRPr="00A33557" w:rsidRDefault="00A33557" w:rsidP="0009492B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724D08" w:rsidRPr="00A33557">
              <w:rPr>
                <w:rFonts w:ascii="Times New Roman" w:hAnsi="Times New Roman"/>
                <w:sz w:val="24"/>
                <w:szCs w:val="24"/>
              </w:rPr>
              <w:t>одпункт «г» пункта 2.8.2</w:t>
            </w:r>
          </w:p>
        </w:tc>
        <w:tc>
          <w:tcPr>
            <w:tcW w:w="2394" w:type="pct"/>
          </w:tcPr>
          <w:p w:rsidR="00724D08" w:rsidRPr="00A33557" w:rsidRDefault="00A33557" w:rsidP="0009492B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</w:t>
            </w:r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есоответствие параметров построенного, реконструированного объекта капитального строительства проектной документации, за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исключением </w:t>
            </w:r>
            <w:proofErr w:type="gramStart"/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случаев изменения площади объекта капитального строительства</w:t>
            </w:r>
            <w:proofErr w:type="gramEnd"/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в соответствии с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частью 6.2 статьи 55 Градостроительного кодекса Российской Федерации</w:t>
            </w:r>
          </w:p>
        </w:tc>
        <w:tc>
          <w:tcPr>
            <w:tcW w:w="1901" w:type="pct"/>
          </w:tcPr>
          <w:p w:rsidR="00724D08" w:rsidRPr="00A33557" w:rsidRDefault="00724D08" w:rsidP="0009492B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557">
              <w:rPr>
                <w:rFonts w:ascii="Times New Roman" w:hAnsi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724D08" w:rsidRPr="00A33557" w:rsidTr="00A33557">
        <w:trPr>
          <w:trHeight w:val="1244"/>
        </w:trPr>
        <w:tc>
          <w:tcPr>
            <w:tcW w:w="704" w:type="pct"/>
          </w:tcPr>
          <w:p w:rsidR="00724D08" w:rsidRPr="00A33557" w:rsidRDefault="00A33557" w:rsidP="0009492B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724D08" w:rsidRPr="00A33557">
              <w:rPr>
                <w:rFonts w:ascii="Times New Roman" w:hAnsi="Times New Roman"/>
                <w:sz w:val="24"/>
                <w:szCs w:val="24"/>
              </w:rPr>
              <w:t>одпункт «д» пункта 2.8.2</w:t>
            </w:r>
          </w:p>
        </w:tc>
        <w:tc>
          <w:tcPr>
            <w:tcW w:w="2394" w:type="pct"/>
          </w:tcPr>
          <w:p w:rsidR="00724D08" w:rsidRPr="00A33557" w:rsidRDefault="00A33557" w:rsidP="0009492B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</w:t>
            </w:r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есоответствие объекта капитального строительства разрешенному использованию земельного участка и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(или) ограничениям, установленным в соответствии с земельным и иным законодательством Российской Федерации на дату выдачи разрешения на ввод объекта в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эксплуатацию, за исключением </w:t>
            </w:r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случаев, если указанные ограничения предусмотрены решением об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установлении или изменении зоны с особыми условиями использования территории, принятым в случаях, предусмотренных пунктом 9 части 7 статьи 51 Градостроительного кодекса</w:t>
            </w:r>
            <w:proofErr w:type="gramEnd"/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Российской Федерации, и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строящийся, реконструируемый объект капитального строительства, в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связи с размещением которого установлена или изменена зона с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 </w:t>
            </w:r>
            <w:r w:rsidR="00724D08" w:rsidRPr="00A3355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особыми условиями использования территории, не введен в эксплуатацию</w:t>
            </w:r>
          </w:p>
        </w:tc>
        <w:tc>
          <w:tcPr>
            <w:tcW w:w="1901" w:type="pct"/>
          </w:tcPr>
          <w:p w:rsidR="00724D08" w:rsidRPr="00A33557" w:rsidRDefault="00724D08" w:rsidP="0009492B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557">
              <w:rPr>
                <w:rFonts w:ascii="Times New Roman" w:hAnsi="Times New Roman"/>
                <w:sz w:val="24"/>
                <w:szCs w:val="24"/>
              </w:rPr>
              <w:lastRenderedPageBreak/>
              <w:t>Указываются основания такого вывода</w:t>
            </w:r>
          </w:p>
        </w:tc>
      </w:tr>
    </w:tbl>
    <w:p w:rsidR="00724D08" w:rsidRDefault="00724D08" w:rsidP="00724D0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33557" w:rsidRPr="001B2069" w:rsidRDefault="00A33557" w:rsidP="00A33557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069">
        <w:rPr>
          <w:rFonts w:ascii="Times New Roman" w:hAnsi="Times New Roman" w:cs="Times New Roman"/>
          <w:sz w:val="28"/>
          <w:szCs w:val="28"/>
        </w:rPr>
        <w:t xml:space="preserve">Вы вправе повторно обратиться с заявлением </w:t>
      </w:r>
      <w:r w:rsidR="0009492B" w:rsidRPr="00ED110F">
        <w:rPr>
          <w:rFonts w:ascii="Times New Roman" w:hAnsi="Times New Roman" w:cs="Times New Roman"/>
          <w:sz w:val="28"/>
          <w:szCs w:val="28"/>
        </w:rPr>
        <w:t>о выдаче разрешения на</w:t>
      </w:r>
      <w:r w:rsidR="0009492B">
        <w:rPr>
          <w:rFonts w:ascii="Times New Roman" w:hAnsi="Times New Roman" w:cs="Times New Roman"/>
          <w:sz w:val="28"/>
          <w:szCs w:val="28"/>
        </w:rPr>
        <w:t> </w:t>
      </w:r>
      <w:r w:rsidR="0009492B" w:rsidRPr="00ED110F">
        <w:rPr>
          <w:rFonts w:ascii="Times New Roman" w:hAnsi="Times New Roman" w:cs="Times New Roman"/>
          <w:sz w:val="28"/>
          <w:szCs w:val="28"/>
        </w:rPr>
        <w:t>ввод объекта в эксплуатацию</w:t>
      </w:r>
      <w:r w:rsidRPr="001B2069">
        <w:rPr>
          <w:rFonts w:ascii="Times New Roman" w:hAnsi="Times New Roman" w:cs="Times New Roman"/>
          <w:sz w:val="28"/>
          <w:szCs w:val="28"/>
        </w:rPr>
        <w:t xml:space="preserve"> после устранения указанных нарушений.</w:t>
      </w:r>
    </w:p>
    <w:p w:rsidR="00A33557" w:rsidRPr="001B2069" w:rsidRDefault="00A33557" w:rsidP="00A33557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2069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______________________________________________, а также в судебном порядке.</w:t>
      </w:r>
      <w:proofErr w:type="gramEnd"/>
    </w:p>
    <w:p w:rsidR="00A33557" w:rsidRDefault="00A33557" w:rsidP="00A33557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069">
        <w:rPr>
          <w:rFonts w:ascii="Times New Roman" w:hAnsi="Times New Roman" w:cs="Times New Roman"/>
          <w:sz w:val="28"/>
          <w:szCs w:val="28"/>
        </w:rPr>
        <w:t>Дополнительно информируем: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069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1B2069">
        <w:rPr>
          <w:rFonts w:ascii="Times New Roman" w:hAnsi="Times New Roman" w:cs="Times New Roman"/>
          <w:sz w:val="28"/>
          <w:szCs w:val="28"/>
        </w:rPr>
        <w:t>__</w:t>
      </w:r>
    </w:p>
    <w:p w:rsidR="00A33557" w:rsidRPr="001B2069" w:rsidRDefault="00A33557" w:rsidP="00A33557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1B206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B2069">
        <w:rPr>
          <w:rFonts w:ascii="Times New Roman" w:hAnsi="Times New Roman" w:cs="Times New Roman"/>
          <w:sz w:val="28"/>
          <w:szCs w:val="28"/>
        </w:rPr>
        <w:t>.</w:t>
      </w:r>
    </w:p>
    <w:p w:rsidR="0009492B" w:rsidRDefault="0009492B" w:rsidP="0009492B">
      <w:pPr>
        <w:pStyle w:val="ConsPlusNonformat"/>
        <w:jc w:val="center"/>
        <w:rPr>
          <w:rFonts w:ascii="Times New Roman" w:hAnsi="Times New Roman" w:cs="Times New Roman"/>
          <w:sz w:val="24"/>
        </w:rPr>
      </w:pPr>
      <w:proofErr w:type="gramStart"/>
      <w:r w:rsidRPr="0009492B">
        <w:rPr>
          <w:rFonts w:ascii="Times New Roman" w:hAnsi="Times New Roman" w:cs="Times New Roman"/>
          <w:sz w:val="24"/>
        </w:rPr>
        <w:t>(информация, необходимая для устранения причин отказа в выдаче разрешения</w:t>
      </w:r>
      <w:proofErr w:type="gramEnd"/>
    </w:p>
    <w:p w:rsidR="00A33557" w:rsidRPr="0009492B" w:rsidRDefault="0009492B" w:rsidP="0009492B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09492B">
        <w:rPr>
          <w:rFonts w:ascii="Times New Roman" w:hAnsi="Times New Roman" w:cs="Times New Roman"/>
          <w:sz w:val="24"/>
        </w:rPr>
        <w:t>на ввод объекта в эксплуатацию, а также иная дополнительная информация при наличии)</w:t>
      </w:r>
    </w:p>
    <w:p w:rsidR="0009492B" w:rsidRPr="003B460F" w:rsidRDefault="0009492B" w:rsidP="0009492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09492B" w:rsidRPr="001B2069" w:rsidTr="00CD129B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492B" w:rsidRPr="001B2069" w:rsidRDefault="0009492B" w:rsidP="00CD12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492B" w:rsidRPr="001B2069" w:rsidRDefault="0009492B" w:rsidP="00CD12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492B" w:rsidRPr="001B2069" w:rsidRDefault="0009492B" w:rsidP="00CD12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492B" w:rsidRPr="001B2069" w:rsidRDefault="0009492B" w:rsidP="00CD12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492B" w:rsidRPr="001B2069" w:rsidRDefault="0009492B" w:rsidP="00CD12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9492B" w:rsidRPr="001B2069" w:rsidTr="00CD129B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09492B" w:rsidRPr="00725045" w:rsidRDefault="0009492B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09492B" w:rsidRPr="00725045" w:rsidRDefault="0009492B" w:rsidP="00CD1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09492B" w:rsidRPr="00725045" w:rsidRDefault="0009492B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09492B" w:rsidRPr="00725045" w:rsidRDefault="0009492B" w:rsidP="00CD1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09492B" w:rsidRPr="00725045" w:rsidRDefault="0009492B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(фамилия, имя, отчество (при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725045">
              <w:rPr>
                <w:rFonts w:ascii="Times New Roman" w:hAnsi="Times New Roman"/>
                <w:sz w:val="24"/>
                <w:szCs w:val="24"/>
              </w:rPr>
              <w:t>наличии)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09492B" w:rsidRDefault="0009492B" w:rsidP="0009492B">
      <w:pPr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</w:p>
    <w:p w:rsidR="0009492B" w:rsidRPr="001B2069" w:rsidRDefault="0009492B" w:rsidP="0009492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pacing w:val="-4"/>
          <w:sz w:val="28"/>
          <w:szCs w:val="28"/>
        </w:rPr>
        <w:t>«___» ________________ 20__ г.</w:t>
      </w:r>
    </w:p>
    <w:p w:rsidR="00B818B5" w:rsidRPr="003D1F35" w:rsidRDefault="00B818B5" w:rsidP="00B81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18B5" w:rsidRDefault="00B818B5" w:rsidP="00B818B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18B5" w:rsidRDefault="00B818B5" w:rsidP="00B818B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818B5" w:rsidTr="00B818B5">
        <w:tc>
          <w:tcPr>
            <w:tcW w:w="4785" w:type="dxa"/>
          </w:tcPr>
          <w:p w:rsidR="00B818B5" w:rsidRPr="003D1F35" w:rsidRDefault="00B818B5" w:rsidP="00CD129B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B818B5" w:rsidRPr="003D1F35" w:rsidRDefault="00B818B5" w:rsidP="00CD129B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B818B5" w:rsidRDefault="00B818B5" w:rsidP="00CD129B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B818B5" w:rsidRDefault="00B818B5" w:rsidP="00CD12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818B5" w:rsidRDefault="00B818B5" w:rsidP="00CD12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818B5" w:rsidRDefault="00B818B5" w:rsidP="00CD12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И.М. Григорьева</w:t>
            </w:r>
          </w:p>
        </w:tc>
      </w:tr>
    </w:tbl>
    <w:p w:rsidR="00B818B5" w:rsidRPr="003D1F35" w:rsidRDefault="00B818B5" w:rsidP="00B818B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818B5" w:rsidRPr="003D1F35" w:rsidSect="0009492B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AF9" w:rsidRDefault="00610AF9" w:rsidP="0009492B">
      <w:pPr>
        <w:spacing w:after="0" w:line="240" w:lineRule="auto"/>
      </w:pPr>
      <w:r>
        <w:separator/>
      </w:r>
    </w:p>
  </w:endnote>
  <w:endnote w:type="continuationSeparator" w:id="0">
    <w:p w:rsidR="00610AF9" w:rsidRDefault="00610AF9" w:rsidP="00094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AF9" w:rsidRDefault="00610AF9" w:rsidP="0009492B">
      <w:pPr>
        <w:spacing w:after="0" w:line="240" w:lineRule="auto"/>
      </w:pPr>
      <w:r>
        <w:separator/>
      </w:r>
    </w:p>
  </w:footnote>
  <w:footnote w:type="continuationSeparator" w:id="0">
    <w:p w:rsidR="00610AF9" w:rsidRDefault="00610AF9" w:rsidP="000949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111125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9492B" w:rsidRPr="0009492B" w:rsidRDefault="0009492B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09492B">
          <w:rPr>
            <w:rFonts w:ascii="Times New Roman" w:hAnsi="Times New Roman"/>
            <w:sz w:val="24"/>
            <w:szCs w:val="24"/>
          </w:rPr>
          <w:fldChar w:fldCharType="begin"/>
        </w:r>
        <w:r w:rsidRPr="0009492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9492B">
          <w:rPr>
            <w:rFonts w:ascii="Times New Roman" w:hAnsi="Times New Roman"/>
            <w:sz w:val="24"/>
            <w:szCs w:val="24"/>
          </w:rPr>
          <w:fldChar w:fldCharType="separate"/>
        </w:r>
        <w:r w:rsidR="00B938FF">
          <w:rPr>
            <w:rFonts w:ascii="Times New Roman" w:hAnsi="Times New Roman"/>
            <w:noProof/>
            <w:sz w:val="24"/>
            <w:szCs w:val="24"/>
          </w:rPr>
          <w:t>2</w:t>
        </w:r>
        <w:r w:rsidRPr="0009492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09492B" w:rsidRPr="0009492B" w:rsidRDefault="0009492B">
    <w:pPr>
      <w:pStyle w:val="a5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D08"/>
    <w:rsid w:val="0009492B"/>
    <w:rsid w:val="003B4B3B"/>
    <w:rsid w:val="003D21CB"/>
    <w:rsid w:val="005419E1"/>
    <w:rsid w:val="00610AF9"/>
    <w:rsid w:val="00724D08"/>
    <w:rsid w:val="00752B8B"/>
    <w:rsid w:val="0088524F"/>
    <w:rsid w:val="009429A3"/>
    <w:rsid w:val="00973418"/>
    <w:rsid w:val="00A33557"/>
    <w:rsid w:val="00B818B5"/>
    <w:rsid w:val="00B938FF"/>
    <w:rsid w:val="00C15C4E"/>
    <w:rsid w:val="00E6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D0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724D08"/>
    <w:pPr>
      <w:widowControl w:val="0"/>
      <w:spacing w:after="0" w:line="240" w:lineRule="auto"/>
    </w:pPr>
    <w:rPr>
      <w:rFonts w:ascii="Courier New" w:eastAsia="Times New Roman" w:hAnsi="Courier New" w:cs="Courier New"/>
      <w:szCs w:val="24"/>
      <w:lang w:eastAsia="ru-RU"/>
    </w:rPr>
  </w:style>
  <w:style w:type="table" w:styleId="a3">
    <w:name w:val="Table Grid"/>
    <w:basedOn w:val="a1"/>
    <w:uiPriority w:val="59"/>
    <w:rsid w:val="00B818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E6646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0949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492B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0949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492B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D0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724D08"/>
    <w:pPr>
      <w:widowControl w:val="0"/>
      <w:spacing w:after="0" w:line="240" w:lineRule="auto"/>
    </w:pPr>
    <w:rPr>
      <w:rFonts w:ascii="Courier New" w:eastAsia="Times New Roman" w:hAnsi="Courier New" w:cs="Courier New"/>
      <w:szCs w:val="24"/>
      <w:lang w:eastAsia="ru-RU"/>
    </w:rPr>
  </w:style>
  <w:style w:type="table" w:styleId="a3">
    <w:name w:val="Table Grid"/>
    <w:basedOn w:val="a1"/>
    <w:uiPriority w:val="59"/>
    <w:rsid w:val="00B818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E6646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0949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492B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0949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492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Юрова М.А.</cp:lastModifiedBy>
  <cp:revision>8</cp:revision>
  <dcterms:created xsi:type="dcterms:W3CDTF">2023-07-19T07:45:00Z</dcterms:created>
  <dcterms:modified xsi:type="dcterms:W3CDTF">2023-07-19T13:49:00Z</dcterms:modified>
</cp:coreProperties>
</file>